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360"/>
        <w:ind w:firstLine="567"/>
        <w:jc w:val="right"/>
        <w:rPr>
          <w:rFonts w:ascii="Times New Roman" w:hAnsi="Times New Roman"/>
          <w:b/>
          <w:sz w:val="28"/>
          <w:szCs w:val="28"/>
        </w:rPr>
      </w:pPr>
      <w:r>
        <w:rPr>
          <w:rFonts w:ascii="Times New Roman" w:hAnsi="Times New Roman"/>
          <w:b/>
          <w:sz w:val="28"/>
          <w:szCs w:val="28"/>
        </w:rPr>
        <w:t xml:space="preserve">Подготовила </w:t>
      </w:r>
    </w:p>
    <w:p>
      <w:pPr>
        <w:pStyle w:val="style0"/>
        <w:spacing w:after="0" w:lineRule="auto" w:line="360"/>
        <w:ind w:firstLine="567"/>
        <w:jc w:val="right"/>
        <w:rPr>
          <w:rFonts w:ascii="Times New Roman" w:hAnsi="Times New Roman"/>
          <w:b/>
          <w:sz w:val="28"/>
          <w:szCs w:val="28"/>
        </w:rPr>
      </w:pPr>
      <w:r>
        <w:rPr>
          <w:rFonts w:ascii="Times New Roman" w:hAnsi="Times New Roman"/>
          <w:b/>
          <w:sz w:val="28"/>
          <w:szCs w:val="28"/>
        </w:rPr>
        <w:t>Лёвкина Татьяна,</w:t>
      </w:r>
    </w:p>
    <w:p>
      <w:pPr>
        <w:pStyle w:val="style0"/>
        <w:spacing w:after="0" w:lineRule="auto" w:line="360"/>
        <w:ind w:firstLine="567"/>
        <w:jc w:val="right"/>
        <w:rPr>
          <w:rFonts w:ascii="Times New Roman" w:hAnsi="Times New Roman"/>
          <w:b/>
          <w:sz w:val="28"/>
          <w:szCs w:val="28"/>
        </w:rPr>
      </w:pPr>
      <w:r>
        <w:rPr>
          <w:rFonts w:ascii="Times New Roman" w:hAnsi="Times New Roman"/>
          <w:b/>
          <w:sz w:val="28"/>
          <w:szCs w:val="28"/>
        </w:rPr>
        <w:t xml:space="preserve"> 2021 г</w:t>
      </w:r>
    </w:p>
    <w:p>
      <w:pPr>
        <w:pStyle w:val="style0"/>
        <w:spacing w:after="0" w:lineRule="auto" w:line="360"/>
        <w:ind w:firstLine="567"/>
        <w:jc w:val="center"/>
        <w:rPr>
          <w:rFonts w:ascii="Times New Roman" w:hAnsi="Times New Roman"/>
          <w:b/>
          <w:sz w:val="28"/>
          <w:szCs w:val="28"/>
        </w:rPr>
      </w:pPr>
    </w:p>
    <w:p>
      <w:pPr>
        <w:pStyle w:val="style0"/>
        <w:spacing w:after="0" w:lineRule="auto" w:line="360"/>
        <w:ind w:firstLine="567"/>
        <w:jc w:val="center"/>
        <w:rPr>
          <w:rFonts w:ascii="Times New Roman" w:hAnsi="Times New Roman"/>
          <w:b/>
          <w:sz w:val="28"/>
          <w:szCs w:val="28"/>
        </w:rPr>
      </w:pPr>
      <w:r>
        <w:rPr>
          <w:rFonts w:ascii="Times New Roman" w:hAnsi="Times New Roman"/>
          <w:b/>
          <w:sz w:val="28"/>
          <w:szCs w:val="28"/>
        </w:rPr>
        <w:t xml:space="preserve">Глава 1. </w:t>
      </w:r>
      <w:r>
        <w:rPr>
          <w:rFonts w:ascii="Times New Roman" w:hAnsi="Times New Roman"/>
          <w:b/>
          <w:sz w:val="28"/>
          <w:szCs w:val="28"/>
        </w:rPr>
        <w:t>Детство Виталия Павлова</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Для каждого из нас детство - пора смелых мечтаний, искренней радости и взросления. Мы верим в сказку, в победу добра над злом. И верим, что у нас все еще впереди. Думаю, что такими же ощущениями были наполнены детские и юношеские года В.Е. Павлова. </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Родился будущий военачальник 21 октября 1944 года в небольшой деревушке </w:t>
      </w:r>
      <w:r>
        <w:rPr>
          <w:rFonts w:ascii="Times New Roman" w:hAnsi="Times New Roman"/>
          <w:sz w:val="28"/>
          <w:szCs w:val="28"/>
        </w:rPr>
        <w:t>Белоголовичи</w:t>
      </w:r>
      <w:r>
        <w:rPr>
          <w:rFonts w:ascii="Times New Roman" w:hAnsi="Times New Roman"/>
          <w:sz w:val="28"/>
          <w:szCs w:val="28"/>
        </w:rPr>
        <w:t>. Недалеко от нее располагался древний город Трубчевск, поражающий своей архитектурой и живописными пейзажами. Нелёгкое послевоенное детство выпало на его долю, но страна быстро поднималась из руин, и люди верили в светлое будущее.</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Летом маленький Виталий любил ходить на речку с друзьями. Весной катался на отколовшейся льдине по течению реки </w:t>
      </w:r>
      <w:r>
        <w:rPr>
          <w:rFonts w:ascii="Times New Roman" w:hAnsi="Times New Roman"/>
          <w:sz w:val="28"/>
          <w:szCs w:val="28"/>
        </w:rPr>
        <w:t>Дублянки</w:t>
      </w:r>
      <w:r>
        <w:rPr>
          <w:rFonts w:ascii="Times New Roman" w:hAnsi="Times New Roman"/>
          <w:sz w:val="28"/>
          <w:szCs w:val="28"/>
        </w:rPr>
        <w:t xml:space="preserve">. Так и проходило его детство. Жили Павловы небогато, отец работал председателем сельсовета </w:t>
      </w:r>
      <w:r>
        <w:rPr>
          <w:rFonts w:ascii="Times New Roman" w:hAnsi="Times New Roman"/>
          <w:sz w:val="28"/>
          <w:szCs w:val="28"/>
        </w:rPr>
        <w:t>Белоголовичей</w:t>
      </w:r>
      <w:r>
        <w:rPr>
          <w:rFonts w:ascii="Times New Roman" w:hAnsi="Times New Roman"/>
          <w:sz w:val="28"/>
          <w:szCs w:val="28"/>
        </w:rPr>
        <w:t>. Он как глава семьи был строг, грамотен, пользовался авторитетом и уважением земляков. Родная мать умерла, когда Виталию было всего восемь лет. В своей книге «Раскаленное небо» он ее описывал так: «Мама моя была очень красивая, спокойная, никогда не повышала голоса…Она нас защищала от гнева отца, вообще в любую трудную минуту брала под свое крыло». (3, с. 14) Женщина ушла из жизни, когда ей ещё не исполнилось 30 лет. Павлов подробно описывает, как трудно ему было пережить эту утрату.</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Шли годы… Поскольку матери у Виталия не стало, он некоторое время провел в Трубчевском интернате.  О нём Виталий Егорович рассказывал только положительное. Особенно хорошо отзывался о своем воспитателе, майоре в отставке – Юрии Васильевиче. С замиранием сердца слушали </w:t>
      </w:r>
      <w:r>
        <w:rPr>
          <w:rFonts w:ascii="Times New Roman" w:hAnsi="Times New Roman"/>
          <w:sz w:val="28"/>
          <w:szCs w:val="28"/>
        </w:rPr>
        <w:t>мальчишки его рассказы о Великой Отечественной войне. Может быть, тогда и зародилась в сердце Виталия мечта стать военным?</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Учился Виталий в Трубчевской школе имени А.С. Пушкина, в которой сейчас обучаюсь и я. (Приложение 1) В источниках мало упоминается о школьных годах, поэтому я решила взять интервью у его бывшей одноклассницы Антонины Николаевны </w:t>
      </w:r>
      <w:r>
        <w:rPr>
          <w:rFonts w:ascii="Times New Roman" w:hAnsi="Times New Roman"/>
          <w:sz w:val="28"/>
          <w:szCs w:val="28"/>
        </w:rPr>
        <w:t>Москалёвой</w:t>
      </w:r>
      <w:r>
        <w:rPr>
          <w:rFonts w:ascii="Times New Roman" w:hAnsi="Times New Roman"/>
          <w:sz w:val="28"/>
          <w:szCs w:val="28"/>
        </w:rPr>
        <w:t xml:space="preserve">, которая более сорока лет преподавала биологию в нашей школе. (Приложение 6) Она запомнила Виталия как доброго и отзывчивого человека. По словам Антонины Николаевны, дети часто обращались к нему, и он бескорыстно старался помочь каждому. Учителя любили Виталия за трудолюбие и упорство. </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 Антонина Николаевна рассказала одну из историй, связанную с Павловым. Летом они всем классом пошли отдохнуть к речке. К своему несчастью, Антонина так и не научилась плавать, поэтому всегда старалась держаться у берега. Кто бы мог подумать, что рядом окажется яма - круговорот, каких немало на Десне. Сильное течение подхватило девушку, и она начала захлебываться в воде и тонуть. К ее счастью, Виталий Павлов заметил, что может произойти ужасное и быстро среагировал. Рассказывая эту историю, Антонина Николаевна до сих пор испытывает благодарность к Виталию Егоровичу. «Герой с большим сердцем», – именно так отзывается о нем его бывшая одноклассница. Когда Павлов был Трубчевске, он преподнёс ей свою книгу «Раскаленное небо». Подарком Москалёва очень дорожит и восклицает: «Ведь это память!»   «Виталий Егорович послужил бы отличным примером для молодежи», - говорит на прощание Антонина Николаевна. </w:t>
      </w:r>
    </w:p>
    <w:p>
      <w:pPr>
        <w:pStyle w:val="style0"/>
        <w:spacing w:after="0" w:lineRule="auto" w:line="360"/>
        <w:ind w:firstLine="540"/>
        <w:jc w:val="both"/>
        <w:rPr>
          <w:rFonts w:ascii="Times New Roman" w:hAnsi="Times New Roman"/>
          <w:sz w:val="28"/>
          <w:szCs w:val="28"/>
        </w:rPr>
      </w:pPr>
      <w:r>
        <w:rPr>
          <w:rFonts w:ascii="Times New Roman" w:hAnsi="Times New Roman"/>
          <w:sz w:val="28"/>
          <w:szCs w:val="28"/>
        </w:rPr>
        <w:t xml:space="preserve">Что же все-таки заставило обычного паренька, выросшего на просторах трубчевской земли, заняться авиацией? Обстоятельства сложились так, что Виталий вынужден был уехать из Трубчевска, не окончив школу. Он отправился к своим старшим братьям в промышленный городок Чапаевск. Там пошел работать на завод и параллельно обучался в выпускном классе. Закончилось беззаботное детство. Надо было идти дальше. Но куда идти? Рядом с Чапаевском располагался военный городок – летный, а к нему </w:t>
      </w:r>
      <w:r>
        <w:rPr>
          <w:rFonts w:ascii="Times New Roman" w:hAnsi="Times New Roman"/>
          <w:sz w:val="28"/>
          <w:szCs w:val="28"/>
        </w:rPr>
        <w:t xml:space="preserve">примыкал аэродром, на поле которого часто садились самолеты и вертолеты. Именно вертолеты – мощные стальные птицы </w:t>
      </w:r>
      <w:r>
        <w:rPr>
          <w:rFonts w:ascii="Times New Roman" w:hAnsi="Times New Roman"/>
          <w:sz w:val="28"/>
          <w:szCs w:val="28"/>
        </w:rPr>
        <w:t>-  заставили</w:t>
      </w:r>
      <w:r>
        <w:rPr>
          <w:rFonts w:ascii="Times New Roman" w:hAnsi="Times New Roman"/>
          <w:sz w:val="28"/>
          <w:szCs w:val="28"/>
        </w:rPr>
        <w:t xml:space="preserve"> его связать свою судьбу с авиацией. Павлов решил поступать в Сызранское летное училище.</w:t>
      </w:r>
    </w:p>
    <w:p>
      <w:pPr>
        <w:pStyle w:val="style0"/>
        <w:spacing w:after="0" w:lineRule="auto" w:line="360"/>
        <w:jc w:val="center"/>
        <w:rPr>
          <w:rFonts w:ascii="Times New Roman" w:hAnsi="Times New Roman"/>
          <w:b/>
          <w:sz w:val="28"/>
          <w:szCs w:val="28"/>
        </w:rPr>
      </w:pPr>
    </w:p>
    <w:p>
      <w:pPr>
        <w:pStyle w:val="style0"/>
        <w:spacing w:after="0" w:lineRule="auto" w:line="360"/>
        <w:jc w:val="center"/>
        <w:rPr>
          <w:rFonts w:ascii="Times New Roman" w:hAnsi="Times New Roman"/>
          <w:b/>
          <w:sz w:val="28"/>
          <w:szCs w:val="28"/>
        </w:rPr>
      </w:pPr>
      <w:r>
        <w:rPr>
          <w:rFonts w:ascii="Times New Roman" w:hAnsi="Times New Roman"/>
          <w:b/>
          <w:sz w:val="28"/>
          <w:szCs w:val="28"/>
        </w:rPr>
        <w:t>Глава 2</w:t>
      </w:r>
      <w:r>
        <w:rPr>
          <w:rFonts w:ascii="Times New Roman" w:hAnsi="Times New Roman"/>
          <w:b/>
          <w:sz w:val="28"/>
          <w:szCs w:val="28"/>
        </w:rPr>
        <w:t>. Путь к авиации</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Учеба в Сызранском училище давалась легко. Молодой амбициозный Виталий схватывал все на лету и уже совсем скоро получил звание кандидата в мастера спорта по трем видам – лыжам, спортивной ходьбе и гандболу.  (Приложение 2) Годы учебы пронеслись стремительно. </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По окончании в 1965 году училища Павлову, как одному из лучших выпускников, предлагают должность инструктора в родном учебном заведении. Занимаясь любимым делом, обучая молодых лётчиков, Виталий Егорович времени не терял: оттачивал профессионализм, продвигался по службе. В 1976 году он окончил Военно-воздушную академию имени Ю.А. Гагарина.</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Павлова тянуло в строевую часть. Ему не хотелось всю жизнь учить молодых парней летать, поэтому он решил перевестись в боевой транспортный вертолетный полк. Это был большой шаг вперед. В Сызранском вертолетном полку ему довелось командовать эскадрильей Ми-2. Проработал он там всего год, а потом отправился в Прикарпатский военный округ, в поселок Калинов, на повышение – заместителем командира полка, того самого боевого транспортного полка. Вот она мечта – боевой полк. (Приложение 3)</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Недолго пробыл Павлов в поселке Калинов, но успел показать себя, поэтому было решено предложить ему должность командира полка. Но полка, увы, пока еще не существовало, предстояло создать новую боевую единицу, а это не так просто. Но и с этой задачей справляется Виталий Егорович. Вскоре отдельный вертолётный полк был набран. Дивизия продолжала формироваться и готовиться к отлету на Дальний Восток. Но планам часто перечит реальность и вносит в жизнь свои коррективы. Так произошло и сейчас. С июля1981 года Павлов В.Е. служит в Афганистане.</w:t>
      </w:r>
    </w:p>
    <w:p>
      <w:pPr>
        <w:pStyle w:val="style0"/>
        <w:spacing w:after="0" w:lineRule="auto" w:line="360"/>
        <w:ind w:firstLine="567"/>
        <w:jc w:val="both"/>
        <w:rPr>
          <w:rFonts w:ascii="Arial" w:cs="Arial" w:hAnsi="Arial"/>
          <w:color w:val="414141"/>
          <w:shd w:val="clear" w:color="auto" w:fill="ffffff"/>
        </w:rPr>
      </w:pPr>
      <w:r>
        <w:rPr>
          <w:rFonts w:ascii="Times New Roman" w:hAnsi="Times New Roman"/>
          <w:sz w:val="28"/>
          <w:szCs w:val="28"/>
        </w:rPr>
        <w:t xml:space="preserve">Именно Афганистан стал для лётчика проверкой на стойкость и мужество. Самая памятная, по его словам, дата </w:t>
      </w:r>
      <w:r>
        <w:rPr>
          <w:rFonts w:ascii="Times New Roman" w:hAnsi="Times New Roman"/>
          <w:sz w:val="28"/>
          <w:szCs w:val="28"/>
        </w:rPr>
        <w:t>-  17</w:t>
      </w:r>
      <w:r>
        <w:rPr>
          <w:rFonts w:ascii="Times New Roman" w:hAnsi="Times New Roman"/>
          <w:sz w:val="28"/>
          <w:szCs w:val="28"/>
        </w:rPr>
        <w:t xml:space="preserve"> мая 1982 года. В этот день началась операция </w:t>
      </w:r>
      <w:r>
        <w:rPr>
          <w:rFonts w:ascii="Times New Roman" w:hAnsi="Times New Roman"/>
          <w:sz w:val="28"/>
          <w:szCs w:val="28"/>
        </w:rPr>
        <w:t>Панджшерская</w:t>
      </w:r>
      <w:r>
        <w:rPr>
          <w:rFonts w:ascii="Times New Roman" w:hAnsi="Times New Roman"/>
          <w:sz w:val="28"/>
          <w:szCs w:val="28"/>
        </w:rPr>
        <w:t>, к которой долго готовились. Было приложено немало усилий для выполнения поставленной командованием задачи. «</w:t>
      </w:r>
      <w:r>
        <w:rPr>
          <w:rFonts w:ascii="Times New Roman" w:hAnsi="Times New Roman"/>
          <w:sz w:val="28"/>
          <w:szCs w:val="28"/>
        </w:rPr>
        <w:t>Панджшер</w:t>
      </w:r>
      <w:r>
        <w:rPr>
          <w:rFonts w:ascii="Times New Roman" w:hAnsi="Times New Roman"/>
          <w:sz w:val="28"/>
          <w:szCs w:val="28"/>
        </w:rPr>
        <w:t xml:space="preserve"> стал для нас школой и испытанием», - пишет в своей книге В.Е. Павлов. (3, с. 39) Он л</w:t>
      </w:r>
      <w:r>
        <w:rPr>
          <w:rFonts w:ascii="Times New Roman" w:hAnsi="Times New Roman"/>
          <w:sz w:val="28"/>
          <w:szCs w:val="28"/>
        </w:rPr>
        <w:t>ично участвовал во многих опасных операциях, показывая образец мужества, храбрости и умения полностью использовать боевые возможности вертолёта и вооружения.</w:t>
      </w:r>
      <w:r>
        <w:rPr>
          <w:rFonts w:ascii="Times New Roman" w:hAnsi="Times New Roman"/>
          <w:sz w:val="28"/>
          <w:szCs w:val="28"/>
        </w:rPr>
        <w:t xml:space="preserve"> Совершил 307 боевых вылетов на вертолётах Ми-8Т и Ми-24В. (Приложение 4)</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Указом Президиума Верховного Совета СССР от 3 марта 1983 года за мужество и героизм, проявленные при оказании интернациональной помощи Демократической Республике Афганистан полковнику Павлову Виталию Егоровичу присвоено звание Героя Советского Союза с вручением ордена Ленина (№ 400359) и медали «Золотая Звезда»</w:t>
      </w:r>
      <w:r>
        <w:rPr>
          <w:rFonts w:ascii="Times New Roman" w:hAnsi="Times New Roman"/>
          <w:sz w:val="28"/>
          <w:szCs w:val="28"/>
        </w:rPr>
        <w:t>. Уже с</w:t>
      </w:r>
      <w:r>
        <w:rPr>
          <w:rFonts w:ascii="Times New Roman" w:hAnsi="Times New Roman"/>
          <w:sz w:val="28"/>
          <w:szCs w:val="28"/>
        </w:rPr>
        <w:t xml:space="preserve"> ноября 1982 по июнь 1984 года</w:t>
      </w:r>
      <w:r>
        <w:rPr>
          <w:rFonts w:ascii="Times New Roman" w:hAnsi="Times New Roman"/>
          <w:sz w:val="28"/>
          <w:szCs w:val="28"/>
        </w:rPr>
        <w:t xml:space="preserve"> он командует</w:t>
      </w:r>
      <w:r>
        <w:rPr>
          <w:rFonts w:ascii="Times New Roman" w:hAnsi="Times New Roman"/>
          <w:sz w:val="28"/>
          <w:szCs w:val="28"/>
        </w:rPr>
        <w:t xml:space="preserve"> авиацией 1-й гвардейской танковой армии в Группе советских войск в Германии.</w:t>
      </w:r>
      <w:r>
        <w:rPr>
          <w:rFonts w:ascii="Times New Roman" w:hAnsi="Times New Roman"/>
          <w:sz w:val="28"/>
          <w:szCs w:val="28"/>
        </w:rPr>
        <w:t xml:space="preserve"> </w:t>
      </w:r>
      <w:r>
        <w:rPr>
          <w:rFonts w:ascii="Times New Roman" w:hAnsi="Times New Roman"/>
          <w:sz w:val="28"/>
          <w:szCs w:val="28"/>
        </w:rPr>
        <w:t>В 1986 году отважный офицер-вертолётчик окончил академию Генерального штаба Воо</w:t>
      </w:r>
      <w:r>
        <w:rPr>
          <w:rFonts w:ascii="Times New Roman" w:hAnsi="Times New Roman"/>
          <w:sz w:val="28"/>
          <w:szCs w:val="28"/>
        </w:rPr>
        <w:t xml:space="preserve">ружённых сил СССР имени К.Е. </w:t>
      </w:r>
      <w:r>
        <w:rPr>
          <w:rFonts w:ascii="Times New Roman" w:hAnsi="Times New Roman"/>
          <w:sz w:val="28"/>
          <w:szCs w:val="28"/>
        </w:rPr>
        <w:t xml:space="preserve">Ворошилова. В том же году назначен 1-м заместителем командующего, а в августе 1987 командующим ВВС Краснознамённого Приволжского военного округа. С июля 1989 года по октябрь 2002 года Виталий Егорович Павлов был командующим авиацией Сухопутных войск Вооружённых Сил СССР, а с 1992 года – Российской Федерации. Участник боевых действий в Чечне (в 1994-1996 и 1999-2002 годах), где совершил 156 боевых вылетов. Координировал действия российских вертолётчиков во время вооружённых конфликтов в Приднестровье, Абхазии, Таджикистане, лично участвуя, организовывал и обеспечивал полёты подразделений армейской авиации в составе миротворческих миссий ООН в Анголу, Камбоджу, Сьерра-Леоне… Указом президента РФ №464 от 19 апреля 1993 года </w:t>
      </w:r>
      <w:r>
        <w:rPr>
          <w:rFonts w:ascii="Times New Roman" w:hAnsi="Times New Roman"/>
          <w:sz w:val="28"/>
          <w:szCs w:val="28"/>
        </w:rPr>
        <w:t xml:space="preserve">Павлову В.Е. </w:t>
      </w:r>
      <w:r>
        <w:rPr>
          <w:rFonts w:ascii="Times New Roman" w:hAnsi="Times New Roman"/>
          <w:sz w:val="28"/>
          <w:szCs w:val="28"/>
        </w:rPr>
        <w:t xml:space="preserve">присвоено воинское звание генерал-полковник. </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После увольнения из рядов Вооружённых сил</w:t>
      </w:r>
      <w:r>
        <w:rPr>
          <w:rFonts w:ascii="Times New Roman" w:hAnsi="Times New Roman"/>
          <w:sz w:val="28"/>
          <w:szCs w:val="28"/>
        </w:rPr>
        <w:t xml:space="preserve"> РФ в 2002 году и до последних дней </w:t>
      </w:r>
      <w:r>
        <w:rPr>
          <w:rFonts w:ascii="Times New Roman" w:hAnsi="Times New Roman"/>
          <w:sz w:val="28"/>
          <w:szCs w:val="28"/>
        </w:rPr>
        <w:t xml:space="preserve">Павлов </w:t>
      </w:r>
      <w:r>
        <w:rPr>
          <w:rFonts w:ascii="Times New Roman" w:hAnsi="Times New Roman"/>
          <w:sz w:val="28"/>
          <w:szCs w:val="28"/>
        </w:rPr>
        <w:t>работал заместителем генерального директора авиастроительной компании «Роствертол». В 2001-2007 годах был президентом Федерации вертолётного спорта РФ.</w:t>
      </w:r>
      <w:r>
        <w:rPr>
          <w:rFonts w:ascii="Times New Roman" w:hAnsi="Times New Roman"/>
          <w:sz w:val="28"/>
          <w:szCs w:val="28"/>
        </w:rPr>
        <w:t xml:space="preserve"> </w:t>
      </w:r>
      <w:r>
        <w:rPr>
          <w:rFonts w:ascii="Times New Roman" w:hAnsi="Times New Roman"/>
          <w:sz w:val="28"/>
          <w:szCs w:val="28"/>
        </w:rPr>
        <w:t>Виталий Егорович</w:t>
      </w:r>
      <w:r>
        <w:rPr>
          <w:rFonts w:ascii="Times New Roman" w:hAnsi="Times New Roman"/>
          <w:sz w:val="28"/>
          <w:szCs w:val="28"/>
        </w:rPr>
        <w:t>-</w:t>
      </w:r>
      <w:r>
        <w:rPr>
          <w:rFonts w:ascii="Times New Roman" w:hAnsi="Times New Roman"/>
          <w:sz w:val="28"/>
          <w:szCs w:val="28"/>
        </w:rPr>
        <w:t xml:space="preserve"> «За</w:t>
      </w:r>
      <w:r>
        <w:rPr>
          <w:rFonts w:ascii="Times New Roman" w:hAnsi="Times New Roman"/>
          <w:sz w:val="28"/>
          <w:szCs w:val="28"/>
        </w:rPr>
        <w:t>служенный военный лётчик СССР»</w:t>
      </w:r>
      <w:r>
        <w:rPr>
          <w:rFonts w:ascii="Times New Roman" w:hAnsi="Times New Roman"/>
          <w:sz w:val="28"/>
          <w:szCs w:val="28"/>
        </w:rPr>
        <w:t>, лётчик-снайпер, Почётный гражданин города Сызрани, Почётный ветеран Сызранского ВВАУЛ, Почётный гражданин города Трубчевска. Награждён 8-ю орденами и 20-ю медалями СССР, РФ и других государств</w:t>
      </w:r>
      <w:r>
        <w:rPr>
          <w:rFonts w:ascii="Times New Roman" w:hAnsi="Times New Roman"/>
          <w:sz w:val="28"/>
          <w:szCs w:val="28"/>
        </w:rPr>
        <w:t xml:space="preserve">. </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Как на В.Е. Павлове отразился этот «долгий путь к успеху»? С этим и другими вопросами я отправилась к его сестре Александре Егоровне. </w:t>
      </w:r>
      <w:r>
        <w:rPr>
          <w:rFonts w:ascii="Times New Roman" w:hAnsi="Times New Roman"/>
          <w:sz w:val="28"/>
          <w:szCs w:val="28"/>
        </w:rPr>
        <w:t xml:space="preserve"> </w:t>
      </w:r>
      <w:r>
        <w:rPr>
          <w:rFonts w:ascii="Times New Roman" w:hAnsi="Times New Roman"/>
          <w:sz w:val="28"/>
          <w:szCs w:val="28"/>
        </w:rPr>
        <w:t xml:space="preserve"> По её словам, Афганистан сильно повлиял на брата, но он не сломал Виталия Егоровича, а наоборот, закалил его характер. По возможности он всегда навещал родной Трубчевск, так случилось и после Афганистана. Но рассказывать о войне не хотел, больно было вспоминать все то, что видел. Месяцами его мучила бессонница или же снились кошмары. «Можно сказать, что Виталий несколько жизней прожил за свою одну, - говорит Александра Егоровна. - Но он никогда не жалел, что выбрал именно этот путь».</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Несмотря на огромное расстояние, брат и сестра всегда поддерживали связь.  Виталий Егорович, посещая Трубчевск, в первую очередь заезжал в родную деревню </w:t>
      </w:r>
      <w:r>
        <w:rPr>
          <w:rFonts w:ascii="Times New Roman" w:hAnsi="Times New Roman"/>
          <w:sz w:val="28"/>
          <w:szCs w:val="28"/>
        </w:rPr>
        <w:t>Белоголовичи</w:t>
      </w:r>
      <w:r>
        <w:rPr>
          <w:rFonts w:ascii="Times New Roman" w:hAnsi="Times New Roman"/>
          <w:sz w:val="28"/>
          <w:szCs w:val="28"/>
        </w:rPr>
        <w:t xml:space="preserve"> на могилу родителей. Свою младшую сестру он уважал и любил. Дом, в котором она сейчас живет, построил Павлов </w:t>
      </w:r>
      <w:r>
        <w:rPr>
          <w:rFonts w:ascii="Times New Roman" w:hAnsi="Times New Roman"/>
          <w:sz w:val="28"/>
          <w:szCs w:val="28"/>
        </w:rPr>
        <w:t>В.Е..</w:t>
      </w:r>
      <w:r>
        <w:rPr>
          <w:rFonts w:ascii="Times New Roman" w:hAnsi="Times New Roman"/>
          <w:sz w:val="28"/>
          <w:szCs w:val="28"/>
        </w:rPr>
        <w:t xml:space="preserve"> Сын Александры Егоровны решил пойти по его стопам и стал летчиком. «Знаете, его все вспоминают с благодарностью. С кем служил и с кем общался. Ведь он прост был в общении, для него все были равны», - завершает рассказ Александра Егоровна. </w:t>
      </w:r>
    </w:p>
    <w:p>
      <w:pPr>
        <w:pStyle w:val="style0"/>
        <w:spacing w:after="0" w:lineRule="auto" w:line="360"/>
        <w:jc w:val="both"/>
        <w:rPr>
          <w:rFonts w:ascii="Times New Roman" w:hAnsi="Times New Roman"/>
          <w:bCs/>
          <w:sz w:val="28"/>
          <w:szCs w:val="28"/>
        </w:rPr>
      </w:pPr>
    </w:p>
    <w:p>
      <w:pPr>
        <w:pStyle w:val="style0"/>
        <w:spacing w:after="0" w:lineRule="auto" w:line="360"/>
        <w:jc w:val="center"/>
        <w:rPr>
          <w:rFonts w:ascii="Times New Roman" w:hAnsi="Times New Roman"/>
          <w:b/>
          <w:bCs/>
          <w:sz w:val="28"/>
          <w:szCs w:val="28"/>
        </w:rPr>
      </w:pPr>
      <w:r>
        <w:rPr>
          <w:rFonts w:ascii="Times New Roman" w:hAnsi="Times New Roman"/>
          <w:b/>
          <w:bCs/>
          <w:sz w:val="28"/>
          <w:szCs w:val="28"/>
        </w:rPr>
        <w:t>Глава 3. Им гордится Трубчевск</w:t>
      </w:r>
    </w:p>
    <w:p>
      <w:pPr>
        <w:pStyle w:val="style0"/>
        <w:spacing w:after="0" w:lineRule="auto" w:line="360"/>
        <w:ind w:firstLine="567"/>
        <w:jc w:val="both"/>
        <w:rPr>
          <w:rFonts w:ascii="Times New Roman" w:hAnsi="Times New Roman"/>
          <w:sz w:val="28"/>
          <w:szCs w:val="28"/>
        </w:rPr>
      </w:pPr>
      <w:r>
        <w:rPr>
          <w:rFonts w:ascii="Times New Roman" w:hAnsi="Times New Roman"/>
          <w:bCs/>
          <w:sz w:val="28"/>
          <w:szCs w:val="28"/>
        </w:rPr>
        <w:t>В</w:t>
      </w:r>
      <w:r>
        <w:rPr>
          <w:rFonts w:ascii="Times New Roman" w:hAnsi="Times New Roman"/>
          <w:sz w:val="28"/>
          <w:szCs w:val="28"/>
        </w:rPr>
        <w:t>и</w:t>
      </w:r>
      <w:r>
        <w:rPr>
          <w:rFonts w:ascii="Times New Roman" w:hAnsi="Times New Roman"/>
          <w:sz w:val="28"/>
          <w:szCs w:val="28"/>
        </w:rPr>
        <w:t xml:space="preserve">талий Егорович Павлов — это не просто знаковая </w:t>
      </w:r>
      <w:r>
        <w:rPr>
          <w:rFonts w:ascii="Times New Roman" w:hAnsi="Times New Roman"/>
          <w:sz w:val="28"/>
          <w:szCs w:val="28"/>
        </w:rPr>
        <w:t>фигура, не просто командующий, это</w:t>
      </w:r>
      <w:r>
        <w:rPr>
          <w:rFonts w:ascii="Times New Roman" w:hAnsi="Times New Roman"/>
          <w:sz w:val="28"/>
          <w:szCs w:val="28"/>
        </w:rPr>
        <w:t xml:space="preserve"> человек-легенда. </w:t>
      </w:r>
      <w:r>
        <w:rPr>
          <w:rFonts w:ascii="Times New Roman" w:hAnsi="Times New Roman"/>
          <w:sz w:val="28"/>
          <w:szCs w:val="28"/>
        </w:rPr>
        <w:t xml:space="preserve">Его сослуживцы вспоминают, что, проводя предполётные инструктажи, Павлов традиционно заканчивал их </w:t>
      </w:r>
      <w:r>
        <w:rPr>
          <w:rFonts w:ascii="Times New Roman" w:hAnsi="Times New Roman"/>
          <w:sz w:val="28"/>
          <w:szCs w:val="28"/>
        </w:rPr>
        <w:t xml:space="preserve">одной и той же фразой: «Сегодня я взлетаю первым…» (1, с.2) Так было в Афганистане и на родной земле, так было на службе и в жизни Виталия Егоровича. Его воинский путь служения Родине вызывает восхищение и уважение. </w:t>
      </w:r>
      <w:r>
        <w:rPr>
          <w:rFonts w:ascii="Times New Roman" w:hAnsi="Times New Roman"/>
          <w:sz w:val="28"/>
          <w:szCs w:val="28"/>
        </w:rPr>
        <w:t>То, что он сделал для сохранения вертолетной авиации России в 90-е годы, можно без всякой натяжки назвать настоящим подвигом. Именно благодаря Павлову уцелела и ве</w:t>
      </w:r>
      <w:r>
        <w:rPr>
          <w:rFonts w:ascii="Times New Roman" w:hAnsi="Times New Roman"/>
          <w:sz w:val="28"/>
          <w:szCs w:val="28"/>
        </w:rPr>
        <w:t>ртолетная промышленность. Виталий Егорович,</w:t>
      </w:r>
      <w:r>
        <w:rPr>
          <w:rFonts w:ascii="Times New Roman" w:hAnsi="Times New Roman"/>
          <w:sz w:val="28"/>
          <w:szCs w:val="28"/>
        </w:rPr>
        <w:t xml:space="preserve"> за с</w:t>
      </w:r>
      <w:r>
        <w:rPr>
          <w:rFonts w:ascii="Times New Roman" w:hAnsi="Times New Roman"/>
          <w:sz w:val="28"/>
          <w:szCs w:val="28"/>
        </w:rPr>
        <w:t>чет продаваемых за рубеж машин</w:t>
      </w:r>
      <w:r>
        <w:rPr>
          <w:rFonts w:ascii="Times New Roman" w:hAnsi="Times New Roman"/>
          <w:sz w:val="28"/>
          <w:szCs w:val="28"/>
        </w:rPr>
        <w:t>, ценой неимоверных усилий смог обеспечить ее заказами на р</w:t>
      </w:r>
      <w:r>
        <w:rPr>
          <w:rFonts w:ascii="Times New Roman" w:hAnsi="Times New Roman"/>
          <w:sz w:val="28"/>
          <w:szCs w:val="28"/>
        </w:rPr>
        <w:t>емонт и модернизацию вертолетов.</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Масштаб его личности, его мощь требуют очень точных слов.</w:t>
      </w:r>
      <w:r>
        <w:rPr>
          <w:rFonts w:ascii="Times New Roman" w:hAnsi="Times New Roman"/>
          <w:sz w:val="28"/>
          <w:szCs w:val="28"/>
        </w:rPr>
        <w:t xml:space="preserve"> В</w:t>
      </w:r>
      <w:r>
        <w:rPr>
          <w:rFonts w:ascii="Times New Roman" w:hAnsi="Times New Roman"/>
          <w:sz w:val="28"/>
          <w:szCs w:val="28"/>
        </w:rPr>
        <w:t>ся жизнь генерала Павлова —</w:t>
      </w:r>
      <w:r>
        <w:rPr>
          <w:rFonts w:ascii="Times New Roman" w:hAnsi="Times New Roman"/>
          <w:sz w:val="28"/>
          <w:szCs w:val="28"/>
        </w:rPr>
        <w:t xml:space="preserve"> это яркая вспышка, полет. </w:t>
      </w:r>
      <w:r>
        <w:rPr>
          <w:rFonts w:ascii="Times New Roman" w:hAnsi="Times New Roman"/>
          <w:sz w:val="28"/>
          <w:szCs w:val="28"/>
        </w:rPr>
        <w:t>Трубчане</w:t>
      </w:r>
      <w:r>
        <w:rPr>
          <w:rFonts w:ascii="Times New Roman" w:hAnsi="Times New Roman"/>
          <w:sz w:val="28"/>
          <w:szCs w:val="28"/>
        </w:rPr>
        <w:t xml:space="preserve"> гордятся тем, что </w:t>
      </w:r>
      <w:r>
        <w:rPr>
          <w:rFonts w:ascii="Times New Roman" w:hAnsi="Times New Roman"/>
          <w:sz w:val="28"/>
          <w:szCs w:val="28"/>
        </w:rPr>
        <w:t>В.Е.Павлов</w:t>
      </w:r>
      <w:r>
        <w:rPr>
          <w:rFonts w:ascii="Times New Roman" w:hAnsi="Times New Roman"/>
          <w:sz w:val="28"/>
          <w:szCs w:val="28"/>
        </w:rPr>
        <w:t xml:space="preserve"> - земляк. Да и известный военачальник никогда не забывал малую родину, словом и делом помогал жителям, участвовал в трубчевских праздниках. В 2004 году Виталию Егоровичу   было присвоено звание «Почетный гражданин города Трубчевска». </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В зале военной истории Трубчевского краеведческого музея был открыт уголок памяти выдающегося летчика СССР и РФ, Виталия Егоровича Павлова. Посетители могут увидеть его личные вещи, фотографии. В частности, мундир с орденской планкой и медалями, летную книжку, модель вертолета КА-50 и прочее.  </w:t>
      </w:r>
      <w:r>
        <w:rPr>
          <w:rFonts w:ascii="Times New Roman" w:hAnsi="Times New Roman"/>
          <w:sz w:val="28"/>
          <w:szCs w:val="28"/>
        </w:rPr>
        <w:t xml:space="preserve"> </w:t>
      </w:r>
    </w:p>
    <w:p>
      <w:pPr>
        <w:pStyle w:val="style0"/>
        <w:spacing w:after="0" w:lineRule="auto" w:line="360"/>
        <w:ind w:firstLine="567"/>
        <w:jc w:val="both"/>
        <w:rPr>
          <w:rFonts w:ascii="Times New Roman" w:hAnsi="Times New Roman"/>
          <w:sz w:val="28"/>
          <w:szCs w:val="28"/>
        </w:rPr>
      </w:pPr>
      <w:r>
        <w:rPr>
          <w:rFonts w:ascii="Times New Roman" w:hAnsi="Times New Roman"/>
          <w:sz w:val="28"/>
          <w:szCs w:val="28"/>
        </w:rPr>
        <w:t xml:space="preserve">В 2013 году в Трубчевске был открыт памятник Павлову. На его открытии присутствовал сам Виталий Егорович. </w:t>
      </w:r>
      <w:r>
        <w:rPr>
          <w:rFonts w:ascii="Times New Roman" w:hAnsi="Times New Roman"/>
          <w:sz w:val="28"/>
          <w:szCs w:val="28"/>
        </w:rPr>
        <w:t xml:space="preserve"> </w:t>
      </w:r>
    </w:p>
    <w:p>
      <w:pPr>
        <w:pStyle w:val="style0"/>
        <w:rPr>
          <w:rFonts w:ascii="Times New Roman" w:hAnsi="Times New Roman"/>
          <w:sz w:val="28"/>
          <w:szCs w:val="28"/>
        </w:rPr>
      </w:pPr>
      <w:r>
        <w:rPr>
          <w:rFonts w:ascii="Times New Roman" w:hAnsi="Times New Roman"/>
          <w:sz w:val="28"/>
          <w:szCs w:val="28"/>
        </w:rPr>
        <w:t>Ушел из жизни наш прославленный земляк 2 июля 2016 года</w:t>
      </w:r>
    </w:p>
    <w:p>
      <w:pPr>
        <w:pStyle w:val="style0"/>
        <w:rPr>
          <w:rFonts w:ascii="Times New Roman" w:hAnsi="Times New Roman"/>
          <w:sz w:val="28"/>
          <w:szCs w:val="28"/>
        </w:rPr>
      </w:pPr>
    </w:p>
    <w:p>
      <w:pPr>
        <w:pStyle w:val="style0"/>
        <w:rPr>
          <w:rFonts w:ascii="Times New Roman" w:hAnsi="Times New Roman"/>
          <w:sz w:val="28"/>
          <w:szCs w:val="28"/>
        </w:rPr>
      </w:pPr>
    </w:p>
    <w:p>
      <w:pPr>
        <w:pStyle w:val="style0"/>
        <w:rPr>
          <w:rFonts w:ascii="Times New Roman" w:hAnsi="Times New Roman"/>
          <w:sz w:val="28"/>
          <w:szCs w:val="28"/>
        </w:rPr>
      </w:pPr>
    </w:p>
    <w:p>
      <w:pPr>
        <w:pStyle w:val="style0"/>
        <w:rPr>
          <w:rFonts w:ascii="Times New Roman" w:hAnsi="Times New Roman"/>
          <w:sz w:val="28"/>
          <w:szCs w:val="28"/>
        </w:rPr>
      </w:pPr>
    </w:p>
    <w:p>
      <w:pPr>
        <w:pStyle w:val="style0"/>
        <w:rPr>
          <w:rFonts w:ascii="Times New Roman" w:hAnsi="Times New Roman"/>
          <w:sz w:val="28"/>
          <w:szCs w:val="28"/>
        </w:rPr>
      </w:pPr>
    </w:p>
    <w:p>
      <w:pPr>
        <w:pStyle w:val="style0"/>
        <w:rPr>
          <w:rFonts w:ascii="Times New Roman" w:hAnsi="Times New Roman"/>
          <w:sz w:val="28"/>
          <w:szCs w:val="28"/>
        </w:rPr>
      </w:pPr>
    </w:p>
    <w:p>
      <w:pPr>
        <w:pStyle w:val="style0"/>
        <w:rPr>
          <w:rFonts w:ascii="Times New Roman" w:hAnsi="Times New Roman"/>
          <w:sz w:val="28"/>
          <w:szCs w:val="28"/>
        </w:rPr>
      </w:pPr>
    </w:p>
    <w:p>
      <w:pPr>
        <w:pStyle w:val="style0"/>
        <w:spacing w:after="0" w:lineRule="auto" w:line="360"/>
        <w:jc w:val="center"/>
        <w:rPr>
          <w:rFonts w:ascii="Times New Roman" w:hAnsi="Times New Roman"/>
          <w:b/>
          <w:sz w:val="28"/>
          <w:szCs w:val="28"/>
        </w:rPr>
      </w:pPr>
      <w:r>
        <w:rPr>
          <w:rFonts w:ascii="Times New Roman" w:hAnsi="Times New Roman"/>
          <w:b/>
          <w:sz w:val="28"/>
          <w:szCs w:val="28"/>
        </w:rPr>
        <w:t>Приложение</w:t>
      </w:r>
    </w:p>
    <w:p>
      <w:pPr>
        <w:pStyle w:val="style0"/>
        <w:spacing w:after="0" w:lineRule="auto" w:line="360"/>
        <w:jc w:val="both"/>
        <w:rPr>
          <w:rFonts w:ascii="Times New Roman" w:hAnsi="Times New Roman"/>
          <w:b/>
          <w:sz w:val="28"/>
          <w:szCs w:val="28"/>
        </w:rPr>
      </w:pPr>
    </w:p>
    <w:p>
      <w:pPr>
        <w:pStyle w:val="style0"/>
        <w:spacing w:after="0" w:lineRule="auto" w:line="360"/>
        <w:jc w:val="both"/>
        <w:rPr>
          <w:rFonts w:ascii="Times New Roman" w:hAnsi="Times New Roman"/>
          <w:sz w:val="28"/>
          <w:szCs w:val="28"/>
        </w:rPr>
      </w:pPr>
      <w:r>
        <w:rPr>
          <w:rFonts w:ascii="Times New Roman" w:hAnsi="Times New Roman"/>
          <w:b/>
          <w:sz w:val="28"/>
          <w:szCs w:val="28"/>
        </w:rPr>
        <w:t xml:space="preserve">1. </w:t>
      </w:r>
      <w:r>
        <w:rPr>
          <w:rFonts w:ascii="Times New Roman" w:hAnsi="Times New Roman"/>
          <w:sz w:val="28"/>
          <w:szCs w:val="28"/>
        </w:rPr>
        <w:t>Трубчевская Пушкинская школа. Класс, где учился Павлов В.Е. (крайний справа в нижнем ряду)</w:t>
      </w:r>
    </w:p>
    <w:p>
      <w:pPr>
        <w:pStyle w:val="style0"/>
        <w:spacing w:after="0" w:lineRule="auto" w:line="360"/>
        <w:jc w:val="both"/>
        <w:rPr>
          <w:rFonts w:ascii="Times New Roman" w:hAnsi="Times New Roman"/>
          <w:b/>
          <w:sz w:val="28"/>
          <w:szCs w:val="28"/>
        </w:rPr>
      </w:pPr>
      <w:r>
        <w:rPr>
          <w:rFonts w:ascii="Times New Roman" w:hAnsi="Times New Roman"/>
          <w:b/>
          <w:noProof/>
          <w:sz w:val="28"/>
          <w:szCs w:val="28"/>
        </w:rPr>
        <w:drawing>
          <wp:inline distL="0" distT="0" distB="0" distR="0">
            <wp:extent cx="5283200" cy="3073400"/>
            <wp:effectExtent l="0" t="0" r="0" b="0"/>
            <wp:docPr id="1026" name="Рисунок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Рисунок 10"/>
                    <pic:cNvPicPr/>
                  </pic:nvPicPr>
                  <pic:blipFill>
                    <a:blip r:embed="rId2" cstate="print"/>
                    <a:srcRect l="0" t="0" r="0" b="0"/>
                    <a:stretch/>
                  </pic:blipFill>
                  <pic:spPr>
                    <a:xfrm rot="0">
                      <a:off x="0" y="0"/>
                      <a:ext cx="5283200" cy="3073400"/>
                    </a:xfrm>
                    <a:prstGeom prst="rect"/>
                    <a:ln>
                      <a:noFill/>
                    </a:ln>
                  </pic:spPr>
                </pic:pic>
              </a:graphicData>
            </a:graphic>
          </wp:inline>
        </w:drawing>
      </w:r>
    </w:p>
    <w:p>
      <w:pPr>
        <w:pStyle w:val="style0"/>
        <w:spacing w:after="0" w:lineRule="auto" w:line="360"/>
        <w:jc w:val="both"/>
        <w:rPr>
          <w:rFonts w:ascii="Times New Roman" w:hAnsi="Times New Roman"/>
          <w:b/>
          <w:sz w:val="28"/>
          <w:szCs w:val="28"/>
        </w:rPr>
      </w:pPr>
    </w:p>
    <w:p>
      <w:pPr>
        <w:pStyle w:val="style0"/>
        <w:spacing w:after="0" w:lineRule="auto" w:line="360"/>
        <w:jc w:val="both"/>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 В.Е. Павлов - курсант Сызранского училища.</w:t>
      </w:r>
    </w:p>
    <w:p>
      <w:pPr>
        <w:pStyle w:val="style0"/>
        <w:spacing w:after="0" w:lineRule="auto" w:line="360"/>
        <w:jc w:val="both"/>
        <w:rPr>
          <w:rFonts w:ascii="Times New Roman" w:hAnsi="Times New Roman"/>
          <w:b/>
          <w:sz w:val="28"/>
          <w:szCs w:val="28"/>
        </w:rPr>
      </w:pPr>
      <w:r>
        <w:rPr>
          <w:rFonts w:ascii="Times New Roman" w:hAnsi="Times New Roman"/>
          <w:b/>
          <w:noProof/>
          <w:sz w:val="28"/>
          <w:szCs w:val="28"/>
        </w:rPr>
        <w:drawing>
          <wp:inline distL="0" distT="0" distB="0" distR="0">
            <wp:extent cx="2971800" cy="3765549"/>
            <wp:effectExtent l="0" t="0" r="0" b="6350"/>
            <wp:docPr id="1027" name="Рисунок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Рисунок 9"/>
                    <pic:cNvPicPr/>
                  </pic:nvPicPr>
                  <pic:blipFill>
                    <a:blip r:embed="rId3" cstate="print"/>
                    <a:srcRect l="0" t="0" r="0" b="0"/>
                    <a:stretch/>
                  </pic:blipFill>
                  <pic:spPr>
                    <a:xfrm rot="0">
                      <a:off x="0" y="0"/>
                      <a:ext cx="2971800" cy="3765549"/>
                    </a:xfrm>
                    <a:prstGeom prst="rect"/>
                    <a:ln>
                      <a:noFill/>
                    </a:ln>
                  </pic:spPr>
                </pic:pic>
              </a:graphicData>
            </a:graphic>
          </wp:inline>
        </w:drawing>
      </w:r>
    </w:p>
    <w:p>
      <w:pPr>
        <w:pStyle w:val="style0"/>
        <w:spacing w:after="0" w:lineRule="auto" w:line="360"/>
        <w:jc w:val="both"/>
        <w:rPr>
          <w:rFonts w:ascii="Times New Roman" w:hAnsi="Times New Roman"/>
          <w:b/>
          <w:sz w:val="28"/>
          <w:szCs w:val="28"/>
        </w:rPr>
      </w:pPr>
    </w:p>
    <w:p>
      <w:pPr>
        <w:pStyle w:val="style0"/>
        <w:spacing w:after="0" w:lineRule="auto" w:line="360"/>
        <w:jc w:val="both"/>
        <w:rPr>
          <w:rFonts w:ascii="Times New Roman" w:hAnsi="Times New Roman"/>
          <w:b/>
          <w:sz w:val="28"/>
          <w:szCs w:val="28"/>
        </w:rPr>
      </w:pPr>
      <w:r>
        <w:rPr>
          <w:rFonts w:ascii="Times New Roman" w:hAnsi="Times New Roman"/>
          <w:b/>
          <w:sz w:val="28"/>
          <w:szCs w:val="28"/>
        </w:rPr>
        <w:t>3.</w:t>
      </w:r>
      <w:r>
        <w:rPr>
          <w:rFonts w:ascii="Times New Roman" w:hAnsi="Times New Roman"/>
          <w:sz w:val="28"/>
          <w:szCs w:val="28"/>
        </w:rPr>
        <w:t xml:space="preserve"> В.Е. Павлов (слева) на службе </w:t>
      </w:r>
    </w:p>
    <w:p>
      <w:pPr>
        <w:pStyle w:val="style0"/>
        <w:spacing w:after="0" w:lineRule="auto" w:line="360"/>
        <w:jc w:val="both"/>
        <w:rPr>
          <w:rFonts w:ascii="Times New Roman" w:hAnsi="Times New Roman"/>
          <w:b/>
          <w:sz w:val="28"/>
          <w:szCs w:val="28"/>
        </w:rPr>
      </w:pPr>
    </w:p>
    <w:p>
      <w:pPr>
        <w:pStyle w:val="style0"/>
        <w:spacing w:after="0" w:lineRule="auto" w:line="360"/>
        <w:jc w:val="both"/>
        <w:rPr>
          <w:rFonts w:ascii="Times New Roman" w:hAnsi="Times New Roman"/>
          <w:b/>
          <w:sz w:val="28"/>
          <w:szCs w:val="28"/>
        </w:rPr>
      </w:pPr>
      <w:r>
        <w:rPr>
          <w:rFonts w:ascii="Times New Roman" w:hAnsi="Times New Roman"/>
          <w:b/>
          <w:noProof/>
          <w:sz w:val="28"/>
          <w:szCs w:val="28"/>
        </w:rPr>
        <w:drawing>
          <wp:inline distL="0" distT="0" distB="0" distR="0">
            <wp:extent cx="5245100" cy="3257550"/>
            <wp:effectExtent l="0" t="0" r="0" b="0"/>
            <wp:docPr id="1028" name="Рисунок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Рисунок 8"/>
                    <pic:cNvPicPr/>
                  </pic:nvPicPr>
                  <pic:blipFill>
                    <a:blip r:embed="rId4" cstate="print"/>
                    <a:srcRect l="0" t="0" r="0" b="0"/>
                    <a:stretch/>
                  </pic:blipFill>
                  <pic:spPr>
                    <a:xfrm rot="0">
                      <a:off x="0" y="0"/>
                      <a:ext cx="5245100" cy="3257550"/>
                    </a:xfrm>
                    <a:prstGeom prst="rect"/>
                    <a:ln>
                      <a:noFill/>
                    </a:ln>
                  </pic:spPr>
                </pic:pic>
              </a:graphicData>
            </a:graphic>
          </wp:inline>
        </w:drawing>
      </w:r>
    </w:p>
    <w:p>
      <w:pPr>
        <w:pStyle w:val="style0"/>
        <w:spacing w:after="0" w:lineRule="auto" w:line="360"/>
        <w:jc w:val="both"/>
        <w:rPr>
          <w:rFonts w:ascii="Times New Roman" w:hAnsi="Times New Roman"/>
          <w:b/>
          <w:sz w:val="28"/>
          <w:szCs w:val="28"/>
        </w:rPr>
      </w:pPr>
    </w:p>
    <w:p>
      <w:pPr>
        <w:pStyle w:val="style0"/>
        <w:spacing w:after="0" w:lineRule="auto" w:line="360"/>
        <w:jc w:val="both"/>
        <w:rPr>
          <w:rFonts w:ascii="Times New Roman" w:hAnsi="Times New Roman"/>
          <w:b/>
          <w:sz w:val="28"/>
          <w:szCs w:val="28"/>
        </w:rPr>
      </w:pPr>
    </w:p>
    <w:p>
      <w:pPr>
        <w:pStyle w:val="style0"/>
        <w:spacing w:after="0" w:lineRule="auto" w:line="360"/>
        <w:jc w:val="both"/>
        <w:rPr>
          <w:rFonts w:ascii="Times New Roman" w:hAnsi="Times New Roman"/>
          <w:sz w:val="28"/>
          <w:szCs w:val="28"/>
        </w:rPr>
      </w:pPr>
      <w:r>
        <w:rPr>
          <w:rFonts w:ascii="Times New Roman" w:hAnsi="Times New Roman"/>
          <w:b/>
          <w:sz w:val="28"/>
          <w:szCs w:val="28"/>
        </w:rPr>
        <w:t>4.</w:t>
      </w:r>
      <w:r>
        <w:rPr>
          <w:rFonts w:ascii="Times New Roman" w:hAnsi="Times New Roman"/>
          <w:sz w:val="28"/>
          <w:szCs w:val="28"/>
        </w:rPr>
        <w:t xml:space="preserve"> В. Е. Павлов - командир авиаполка</w:t>
      </w:r>
    </w:p>
    <w:p>
      <w:pPr>
        <w:pStyle w:val="style0"/>
        <w:spacing w:after="0" w:lineRule="auto" w:line="360"/>
        <w:jc w:val="both"/>
        <w:rPr>
          <w:rFonts w:ascii="Times New Roman" w:hAnsi="Times New Roman"/>
          <w:sz w:val="28"/>
          <w:szCs w:val="28"/>
        </w:rPr>
      </w:pPr>
      <w:r>
        <w:rPr>
          <w:rFonts w:ascii="Times New Roman" w:hAnsi="Times New Roman"/>
          <w:b/>
          <w:noProof/>
          <w:sz w:val="28"/>
          <w:szCs w:val="28"/>
        </w:rPr>
        <w:drawing>
          <wp:inline distL="0" distT="0" distB="0" distR="0">
            <wp:extent cx="5556250" cy="3765549"/>
            <wp:effectExtent l="0" t="0" r="6350" b="6350"/>
            <wp:docPr id="1029" name="Рисунок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Рисунок 7"/>
                    <pic:cNvPicPr/>
                  </pic:nvPicPr>
                  <pic:blipFill>
                    <a:blip r:embed="rId5" cstate="print"/>
                    <a:srcRect l="0" t="0" r="0" b="0"/>
                    <a:stretch/>
                  </pic:blipFill>
                  <pic:spPr>
                    <a:xfrm rot="0">
                      <a:off x="0" y="0"/>
                      <a:ext cx="5556250" cy="3765549"/>
                    </a:xfrm>
                    <a:prstGeom prst="rect"/>
                    <a:ln>
                      <a:noFill/>
                    </a:ln>
                  </pic:spPr>
                </pic:pic>
              </a:graphicData>
            </a:graphic>
          </wp:inline>
        </w:drawing>
      </w:r>
    </w:p>
    <w:p>
      <w:pPr>
        <w:pStyle w:val="style0"/>
        <w:spacing w:after="0" w:lineRule="auto" w:line="360"/>
        <w:jc w:val="both"/>
        <w:rPr>
          <w:rFonts w:ascii="Times New Roman" w:hAnsi="Times New Roman"/>
          <w:sz w:val="28"/>
          <w:szCs w:val="28"/>
        </w:rPr>
      </w:pPr>
      <w:r>
        <w:rPr>
          <w:rFonts w:ascii="Times New Roman" w:hAnsi="Times New Roman"/>
          <w:b/>
          <w:sz w:val="28"/>
          <w:szCs w:val="28"/>
        </w:rPr>
        <w:t xml:space="preserve"> </w:t>
      </w:r>
    </w:p>
    <w:p>
      <w:pPr>
        <w:pStyle w:val="style0"/>
        <w:spacing w:after="0" w:lineRule="auto" w:line="360"/>
        <w:jc w:val="both"/>
        <w:rPr>
          <w:rFonts w:ascii="Times New Roman" w:hAnsi="Times New Roman"/>
          <w:sz w:val="28"/>
          <w:szCs w:val="28"/>
        </w:rPr>
      </w:pPr>
      <w:r>
        <w:rPr>
          <w:rFonts w:ascii="Times New Roman" w:hAnsi="Times New Roman"/>
          <w:b/>
          <w:sz w:val="28"/>
          <w:szCs w:val="28"/>
        </w:rPr>
        <w:t>5</w:t>
      </w:r>
      <w:r>
        <w:rPr>
          <w:rFonts w:ascii="Times New Roman" w:hAnsi="Times New Roman"/>
          <w:b/>
          <w:sz w:val="28"/>
          <w:szCs w:val="28"/>
        </w:rPr>
        <w:t xml:space="preserve">. </w:t>
      </w:r>
      <w:r>
        <w:rPr>
          <w:rFonts w:ascii="Times New Roman" w:hAnsi="Times New Roman"/>
          <w:sz w:val="28"/>
          <w:szCs w:val="28"/>
        </w:rPr>
        <w:t>В. Е. Павлов на открытии памятника в городе Трубчевске, 2013 год</w:t>
      </w:r>
    </w:p>
    <w:p>
      <w:pPr>
        <w:pStyle w:val="style0"/>
        <w:spacing w:after="0" w:lineRule="auto" w:line="360"/>
        <w:jc w:val="both"/>
        <w:rPr>
          <w:rFonts w:ascii="Times New Roman" w:hAnsi="Times New Roman"/>
          <w:sz w:val="28"/>
          <w:szCs w:val="28"/>
        </w:rPr>
      </w:pPr>
    </w:p>
    <w:p>
      <w:pPr>
        <w:pStyle w:val="style0"/>
        <w:spacing w:after="0" w:lineRule="auto" w:line="360"/>
        <w:jc w:val="both"/>
        <w:rPr>
          <w:rFonts w:ascii="Times New Roman" w:hAnsi="Times New Roman"/>
          <w:sz w:val="28"/>
          <w:szCs w:val="28"/>
        </w:rPr>
      </w:pPr>
      <w:r>
        <w:rPr>
          <w:rFonts w:ascii="Times New Roman" w:hAnsi="Times New Roman"/>
          <w:noProof/>
          <w:sz w:val="28"/>
          <w:szCs w:val="28"/>
        </w:rPr>
        <w:drawing>
          <wp:inline distL="0" distT="0" distB="0" distR="0">
            <wp:extent cx="5556250" cy="3435350"/>
            <wp:effectExtent l="0" t="0" r="6350" b="0"/>
            <wp:docPr id="1030" name="Рисунок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Рисунок 2"/>
                    <pic:cNvPicPr/>
                  </pic:nvPicPr>
                  <pic:blipFill>
                    <a:blip r:embed="rId6" cstate="print"/>
                    <a:srcRect l="0" t="0" r="0" b="0"/>
                    <a:stretch/>
                  </pic:blipFill>
                  <pic:spPr>
                    <a:xfrm rot="0">
                      <a:off x="0" y="0"/>
                      <a:ext cx="5556250" cy="3435350"/>
                    </a:xfrm>
                    <a:prstGeom prst="rect"/>
                    <a:ln>
                      <a:noFill/>
                    </a:ln>
                  </pic:spPr>
                </pic:pic>
              </a:graphicData>
            </a:graphic>
          </wp:inline>
        </w:drawing>
      </w:r>
    </w:p>
    <w:p>
      <w:pPr>
        <w:pStyle w:val="style0"/>
        <w:spacing w:after="0" w:lineRule="auto" w:line="360"/>
        <w:jc w:val="both"/>
        <w:rPr>
          <w:rFonts w:ascii="Times New Roman" w:hAnsi="Times New Roman"/>
          <w:sz w:val="28"/>
          <w:szCs w:val="28"/>
        </w:rPr>
      </w:pPr>
    </w:p>
    <w:p>
      <w:pPr>
        <w:pStyle w:val="style0"/>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В.Е. Павлов, 2014 год</w:t>
      </w:r>
    </w:p>
    <w:p>
      <w:pPr>
        <w:pStyle w:val="style0"/>
        <w:rPr>
          <w:rFonts w:ascii="Times New Roman" w:hAnsi="Times New Roman"/>
          <w:sz w:val="28"/>
          <w:szCs w:val="28"/>
        </w:rPr>
      </w:pPr>
      <w:r>
        <w:rPr>
          <w:noProof/>
          <w:lang w:eastAsia="ru-RU"/>
        </w:rPr>
        <w:drawing>
          <wp:inline distL="0" distT="0" distB="0" distR="0">
            <wp:extent cx="3733800" cy="3752849"/>
            <wp:effectExtent l="0" t="0" r="0" b="0"/>
            <wp:docPr id="1031" name="Рисунок 1" descr="Картинки по запросу Виталий Егорович Павлов фотографии"/>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Рисунок 1"/>
                    <pic:cNvPicPr/>
                  </pic:nvPicPr>
                  <pic:blipFill>
                    <a:blip r:embed="rId7" cstate="print"/>
                    <a:srcRect l="0" t="0" r="0" b="0"/>
                    <a:stretch/>
                  </pic:blipFill>
                  <pic:spPr>
                    <a:xfrm rot="0">
                      <a:off x="0" y="0"/>
                      <a:ext cx="3733800" cy="3752849"/>
                    </a:xfrm>
                    <a:prstGeom prst="rect"/>
                    <a:ln>
                      <a:noFill/>
                    </a:ln>
                  </pic:spPr>
                </pic:pic>
              </a:graphicData>
            </a:graphic>
          </wp:inline>
        </w:drawing>
      </w:r>
    </w:p>
    <w:p>
      <w:pPr>
        <w:pStyle w:val="style0"/>
        <w:rPr>
          <w:rFonts w:ascii="Times New Roman" w:hAnsi="Times New Roman"/>
          <w:sz w:val="28"/>
          <w:szCs w:val="28"/>
        </w:rPr>
      </w:pP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cc"/>
    <w:family w:val="roman"/>
    <w:pitch w:val="variable"/>
    <w:sig w:usb0="E0002EFF" w:usb1="C000785B" w:usb2="00000009" w:usb3="00000000" w:csb0="000001FF" w:csb1="00000000"/>
  </w:font>
  <w:font w:name="Calibri">
    <w:altName w:val="Calibri"/>
    <w:panose1 w:val="020f0502020002030204"/>
    <w:charset w:val="cc"/>
    <w:family w:val="swiss"/>
    <w:pitch w:val="variable"/>
    <w:sig w:usb0="E4002EFF" w:usb1="C200247B" w:usb2="00000009" w:usb3="00000000" w:csb0="000001FF" w:csb1="00000000"/>
  </w:font>
  <w:font w:name="Arial">
    <w:altName w:val="Arial"/>
    <w:panose1 w:val="020b0604020002020204"/>
    <w:charset w:val="cc"/>
    <w:family w:val="swiss"/>
    <w:pitch w:val="variable"/>
    <w:sig w:usb0="E0002EFF" w:usb1="C000785B" w:usb2="00000009" w:usb3="00000000" w:csb0="000001FF" w:csb1="00000000"/>
  </w:font>
  <w:font w:name="Calibri Light">
    <w:altName w:val="Calibri Light"/>
    <w:panose1 w:val="020f0302020002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24ED9AE"/>
    <w:lvl w:ilvl="0" w:tplc="93349CD2">
      <w:start w:val="10"/>
      <w:numFmt w:val="decimal"/>
      <w:lvlText w:val="%1."/>
      <w:lvlJc w:val="left"/>
      <w:pPr>
        <w:ind w:left="517" w:hanging="375"/>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160" w:lineRule="auto" w:line="259"/>
      </w:pPr>
    </w:pPrDefault>
  </w:docDefaults>
  <w:style w:type="paragraph" w:default="1" w:styleId="style0">
    <w:name w:val="Normal"/>
    <w:next w:val="style0"/>
    <w:qFormat/>
    <w:pPr>
      <w:spacing w:after="200" w:lineRule="auto" w:line="276"/>
    </w:pPr>
    <w:rPr>
      <w:rFonts w:ascii="Calibri" w:cs="Times New Roman" w:eastAsia="Calibri" w:hAnsi="Calibri"/>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2.png"/><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1594</Words>
  <Pages>9</Pages>
  <Characters>9410</Characters>
  <Application>WPS Office</Application>
  <DocSecurity>0</DocSecurity>
  <Paragraphs>60</Paragraphs>
  <ScaleCrop>false</ScaleCrop>
  <LinksUpToDate>false</LinksUpToDate>
  <CharactersWithSpaces>11009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2025-02-22T07:31:15Z</dcterms:created>
  <dc:creator>Марина Ноздрова</dc:creator>
  <lastModifiedBy>ART-L29N</lastModifiedBy>
  <dcterms:modified xsi:type="dcterms:W3CDTF">2025-02-22T07:31:16Z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687d191f0f984206a8c154b034799111</vt:lpwstr>
  </property>
</Properties>
</file>